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EA" w:rsidRPr="00A710AD" w:rsidRDefault="007614EA" w:rsidP="007614E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Tuần</w:t>
      </w:r>
      <w:proofErr w:type="gramStart"/>
      <w:r>
        <w:rPr>
          <w:rFonts w:ascii="Times New Roman" w:eastAsia="Times New Roman" w:hAnsi="Times New Roman" w:cs="Times New Roman"/>
          <w:b/>
          <w:color w:val="000000"/>
          <w:sz w:val="26"/>
          <w:szCs w:val="26"/>
        </w:rPr>
        <w:t>:24</w:t>
      </w:r>
      <w:proofErr w:type="gramEnd"/>
    </w:p>
    <w:p w:rsidR="007614EA" w:rsidRPr="00A710AD" w:rsidRDefault="007614EA" w:rsidP="007614EA">
      <w:pPr>
        <w:tabs>
          <w:tab w:val="left" w:pos="915"/>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Tiết</w:t>
      </w:r>
      <w:proofErr w:type="gramStart"/>
      <w:r>
        <w:rPr>
          <w:rFonts w:ascii="Times New Roman" w:eastAsia="Times New Roman" w:hAnsi="Times New Roman" w:cs="Times New Roman"/>
          <w:b/>
          <w:color w:val="000000"/>
          <w:sz w:val="26"/>
          <w:szCs w:val="26"/>
        </w:rPr>
        <w:t>:24</w:t>
      </w:r>
      <w:proofErr w:type="gramEnd"/>
    </w:p>
    <w:p w:rsidR="007614EA" w:rsidRPr="00A710AD" w:rsidRDefault="007614EA" w:rsidP="007614EA">
      <w:pPr>
        <w:spacing w:after="0" w:line="240" w:lineRule="auto"/>
        <w:jc w:val="both"/>
        <w:rPr>
          <w:rFonts w:ascii="Times New Roman" w:eastAsia="Times New Roman" w:hAnsi="Times New Roman" w:cs="Times New Roman"/>
          <w:b/>
          <w:color w:val="000000"/>
          <w:sz w:val="26"/>
          <w:szCs w:val="26"/>
        </w:rPr>
      </w:pPr>
      <w:proofErr w:type="spellStart"/>
      <w:r w:rsidRPr="00A710AD">
        <w:rPr>
          <w:rFonts w:ascii="Times New Roman" w:eastAsia="Times New Roman" w:hAnsi="Times New Roman" w:cs="Times New Roman"/>
          <w:b/>
          <w:color w:val="000000"/>
          <w:sz w:val="26"/>
          <w:szCs w:val="26"/>
        </w:rPr>
        <w:t>Ngày</w:t>
      </w:r>
      <w:proofErr w:type="spellEnd"/>
      <w:r w:rsidRPr="00A710AD">
        <w:rPr>
          <w:rFonts w:ascii="Times New Roman" w:eastAsia="Times New Roman" w:hAnsi="Times New Roman" w:cs="Times New Roman"/>
          <w:b/>
          <w:color w:val="000000"/>
          <w:sz w:val="26"/>
          <w:szCs w:val="26"/>
        </w:rPr>
        <w:t xml:space="preserve"> </w:t>
      </w:r>
      <w:proofErr w:type="spellStart"/>
      <w:r w:rsidRPr="00A710AD">
        <w:rPr>
          <w:rFonts w:ascii="Times New Roman" w:eastAsia="Times New Roman" w:hAnsi="Times New Roman" w:cs="Times New Roman"/>
          <w:b/>
          <w:color w:val="000000"/>
          <w:sz w:val="26"/>
          <w:szCs w:val="26"/>
        </w:rPr>
        <w:t>dạy</w:t>
      </w:r>
      <w:proofErr w:type="spellEnd"/>
      <w:r w:rsidRPr="00A710AD">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 xml:space="preserve">01-05/3/2021   </w:t>
      </w:r>
    </w:p>
    <w:p w:rsidR="007614EA" w:rsidRPr="00E6776B" w:rsidRDefault="007614EA" w:rsidP="007614EA">
      <w:pPr>
        <w:tabs>
          <w:tab w:val="left" w:pos="1785"/>
        </w:tabs>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Lớp</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Khối</w:t>
      </w:r>
      <w:proofErr w:type="spellEnd"/>
      <w:r>
        <w:rPr>
          <w:rFonts w:ascii="Times New Roman" w:eastAsia="Times New Roman" w:hAnsi="Times New Roman" w:cs="Times New Roman"/>
          <w:b/>
          <w:color w:val="000000"/>
          <w:sz w:val="26"/>
          <w:szCs w:val="26"/>
        </w:rPr>
        <w:t xml:space="preserve"> </w:t>
      </w:r>
      <w:r w:rsidR="000512F1">
        <w:rPr>
          <w:rFonts w:ascii="Times New Roman" w:eastAsia="Times New Roman" w:hAnsi="Times New Roman" w:cs="Times New Roman"/>
          <w:b/>
          <w:color w:val="000000"/>
          <w:sz w:val="26"/>
          <w:szCs w:val="26"/>
        </w:rPr>
        <w:t>7</w:t>
      </w:r>
      <w:r>
        <w:rPr>
          <w:rFonts w:ascii="Times New Roman" w:eastAsia="Times New Roman" w:hAnsi="Times New Roman" w:cs="Times New Roman"/>
          <w:b/>
          <w:color w:val="000000"/>
          <w:sz w:val="26"/>
          <w:szCs w:val="26"/>
        </w:rPr>
        <w:tab/>
      </w:r>
    </w:p>
    <w:p w:rsidR="000512F1" w:rsidRPr="00393323" w:rsidRDefault="000512F1" w:rsidP="000512F1">
      <w:pPr>
        <w:rPr>
          <w:rFonts w:ascii="Times New Roman" w:hAnsi="Times New Roman"/>
          <w:bCs/>
          <w:lang w:val="pt-BR"/>
        </w:rPr>
      </w:pPr>
      <w:r w:rsidRPr="00393323">
        <w:rPr>
          <w:rFonts w:ascii="Times New Roman" w:hAnsi="Times New Roman"/>
          <w:bCs/>
          <w:lang w:val="pt-BR"/>
        </w:rPr>
        <w:t>Bài 15</w:t>
      </w:r>
    </w:p>
    <w:p w:rsidR="000512F1" w:rsidRPr="00CA5D42" w:rsidRDefault="000512F1" w:rsidP="000512F1">
      <w:pPr>
        <w:jc w:val="center"/>
        <w:rPr>
          <w:rFonts w:ascii="Times New Roman" w:hAnsi="Times New Roman"/>
          <w:b/>
          <w:bCs/>
          <w:lang w:val="pt-BR"/>
        </w:rPr>
      </w:pPr>
      <w:r w:rsidRPr="00CA5D42">
        <w:rPr>
          <w:rFonts w:ascii="Times New Roman" w:hAnsi="Times New Roman"/>
          <w:b/>
          <w:bCs/>
          <w:lang w:val="pt-BR"/>
        </w:rPr>
        <w:t>BẢO VỆ DI SẢN VĂN HOÁ</w:t>
      </w:r>
    </w:p>
    <w:p w:rsidR="000512F1" w:rsidRPr="00393323" w:rsidRDefault="000512F1" w:rsidP="000512F1">
      <w:pPr>
        <w:jc w:val="both"/>
        <w:rPr>
          <w:rFonts w:ascii="Times New Roman" w:hAnsi="Times New Roman"/>
          <w:bCs/>
          <w:lang w:val="pt-BR"/>
        </w:rPr>
      </w:pPr>
      <w:r>
        <w:rPr>
          <w:rFonts w:ascii="Times New Roman" w:hAnsi="Times New Roman"/>
          <w:bCs/>
          <w:lang w:val="pt-BR"/>
        </w:rPr>
        <w:t xml:space="preserve">                                                                                                    </w:t>
      </w:r>
      <w:r w:rsidRPr="00393323">
        <w:rPr>
          <w:rFonts w:ascii="Times New Roman" w:hAnsi="Times New Roman"/>
          <w:bCs/>
          <w:lang w:val="pt-BR"/>
        </w:rPr>
        <w:t xml:space="preserve">Ngày dạy: </w:t>
      </w:r>
    </w:p>
    <w:p w:rsidR="000512F1" w:rsidRPr="00CA5D42" w:rsidRDefault="000512F1" w:rsidP="000512F1">
      <w:pPr>
        <w:jc w:val="center"/>
        <w:rPr>
          <w:rFonts w:ascii="Times New Roman" w:hAnsi="Times New Roman"/>
          <w:b/>
          <w:bCs/>
          <w:lang w:val="pt-BR"/>
        </w:rPr>
      </w:pPr>
    </w:p>
    <w:p w:rsidR="000512F1" w:rsidRPr="007E4A1C" w:rsidRDefault="000512F1" w:rsidP="000512F1">
      <w:pPr>
        <w:keepNext/>
        <w:spacing w:before="120" w:after="120"/>
        <w:jc w:val="both"/>
        <w:outlineLvl w:val="5"/>
        <w:rPr>
          <w:rFonts w:ascii="Times New Roman" w:hAnsi="Times New Roman"/>
          <w:b/>
          <w:bCs/>
          <w:u w:val="single"/>
          <w:lang w:val="pt-BR"/>
        </w:rPr>
      </w:pPr>
      <w:r w:rsidRPr="007E4A1C">
        <w:rPr>
          <w:rFonts w:ascii="Times New Roman" w:hAnsi="Times New Roman"/>
          <w:b/>
          <w:bCs/>
          <w:u w:val="single"/>
          <w:lang w:val="pt-BR"/>
        </w:rPr>
        <w:t>I. Mục tiêu bài học:</w:t>
      </w:r>
    </w:p>
    <w:p w:rsidR="000512F1" w:rsidRPr="007E4A1C" w:rsidRDefault="000512F1" w:rsidP="000512F1">
      <w:pPr>
        <w:jc w:val="both"/>
        <w:rPr>
          <w:rFonts w:ascii="Times New Roman" w:hAnsi="Times New Roman"/>
          <w:b/>
          <w:bCs/>
          <w:iCs/>
          <w:lang w:val="pt-BR"/>
        </w:rPr>
      </w:pPr>
      <w:r w:rsidRPr="007E4A1C">
        <w:rPr>
          <w:rFonts w:ascii="Times New Roman" w:hAnsi="Times New Roman"/>
          <w:b/>
          <w:bCs/>
          <w:iCs/>
          <w:lang w:val="pt-BR"/>
        </w:rPr>
        <w:t>1.Kiến thức:</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-Nêu được thế nào là di sản văn hóa.</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-Kể được tên một số di sản văn hóa của nước ta.</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-Hiểu được ý nghĩa của di sản văn hóa.</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-Kể được những quy định của pháp luật về bảo vệ di sản văn hóa.</w:t>
      </w:r>
    </w:p>
    <w:p w:rsidR="000512F1" w:rsidRPr="007E4A1C" w:rsidRDefault="000512F1" w:rsidP="000512F1">
      <w:pPr>
        <w:jc w:val="both"/>
        <w:rPr>
          <w:rFonts w:ascii="Times New Roman" w:hAnsi="Times New Roman"/>
          <w:lang w:val="pt-BR"/>
        </w:rPr>
      </w:pPr>
      <w:r w:rsidRPr="007E4A1C">
        <w:rPr>
          <w:rFonts w:ascii="Times New Roman" w:hAnsi="Times New Roman"/>
          <w:b/>
          <w:bCs/>
          <w:iCs/>
          <w:lang w:val="pt-BR"/>
        </w:rPr>
        <w:t>2.Kĩ năng:</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-Nhận biết được các hành vi vi phạm pháp luật về bảo vệ di sản văn hóa; biết đấu tranh, ngăn chặn những hành vi đó hoặc báo cho những người có trách nhiệm biết để xử lí.</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-Tham gia các hoạt động giữ gỡn, bảo vệ, tụn tạo cỏc di sản văn hóa phù hợp với lứa tuổi.</w:t>
      </w:r>
    </w:p>
    <w:p w:rsidR="000512F1" w:rsidRPr="007E4A1C" w:rsidRDefault="000512F1" w:rsidP="000512F1">
      <w:pPr>
        <w:jc w:val="both"/>
        <w:rPr>
          <w:rFonts w:ascii="Times New Roman" w:hAnsi="Times New Roman"/>
          <w:b/>
          <w:bCs/>
          <w:iCs/>
          <w:lang w:val="pt-BR"/>
        </w:rPr>
      </w:pPr>
      <w:r w:rsidRPr="007E4A1C">
        <w:rPr>
          <w:rFonts w:ascii="Times New Roman" w:hAnsi="Times New Roman"/>
          <w:b/>
          <w:bCs/>
          <w:iCs/>
          <w:lang w:val="pt-BR"/>
        </w:rPr>
        <w:t>3.Thái độ:</w:t>
      </w:r>
    </w:p>
    <w:p w:rsidR="000512F1" w:rsidRPr="007E4A1C" w:rsidRDefault="000512F1" w:rsidP="000512F1">
      <w:pPr>
        <w:spacing w:before="120" w:after="120"/>
        <w:rPr>
          <w:rFonts w:ascii="Times New Roman" w:hAnsi="Times New Roman"/>
          <w:b/>
          <w:bCs/>
          <w:u w:val="single"/>
          <w:lang w:val="pt-BR"/>
        </w:rPr>
      </w:pPr>
      <w:r w:rsidRPr="007E4A1C">
        <w:rPr>
          <w:rFonts w:ascii="Times New Roman" w:hAnsi="Times New Roman"/>
          <w:b/>
          <w:bCs/>
          <w:u w:val="single"/>
          <w:lang w:val="pt-BR"/>
        </w:rPr>
        <w:t>II. Các kĩ năng sống cơ bản được giáo dục:</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-KN phân tích, so sánh sự giống nhau và khác nhau giữa di sản v</w:t>
      </w:r>
      <w:r w:rsidRPr="007E4A1C">
        <w:rPr>
          <w:rFonts w:ascii="Times New Roman" w:hAnsi="Times New Roman" w:hint="eastAsia"/>
          <w:lang w:val="pt-BR"/>
        </w:rPr>
        <w:t>ă</w:t>
      </w:r>
      <w:r w:rsidRPr="007E4A1C">
        <w:rPr>
          <w:rFonts w:ascii="Times New Roman" w:hAnsi="Times New Roman"/>
          <w:lang w:val="pt-BR"/>
        </w:rPr>
        <w:t>n hóa phi vật thể và di sản v</w:t>
      </w:r>
      <w:r w:rsidRPr="007E4A1C">
        <w:rPr>
          <w:rFonts w:ascii="Times New Roman" w:hAnsi="Times New Roman" w:hint="eastAsia"/>
          <w:lang w:val="pt-BR"/>
        </w:rPr>
        <w:t>ă</w:t>
      </w:r>
      <w:r w:rsidRPr="007E4A1C">
        <w:rPr>
          <w:rFonts w:ascii="Times New Roman" w:hAnsi="Times New Roman"/>
          <w:lang w:val="pt-BR"/>
        </w:rPr>
        <w:t xml:space="preserve">n hóa vật thể </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 xml:space="preserve">-KN giải quyết vấn </w:t>
      </w:r>
      <w:r w:rsidRPr="007E4A1C">
        <w:rPr>
          <w:rFonts w:ascii="Times New Roman" w:hAnsi="Times New Roman" w:hint="eastAsia"/>
          <w:lang w:val="pt-BR"/>
        </w:rPr>
        <w:t>đ</w:t>
      </w:r>
      <w:r w:rsidRPr="007E4A1C">
        <w:rPr>
          <w:rFonts w:ascii="Times New Roman" w:hAnsi="Times New Roman"/>
          <w:lang w:val="pt-BR"/>
        </w:rPr>
        <w:t xml:space="preserve">ề trong các tình huống liên quan </w:t>
      </w:r>
      <w:r w:rsidRPr="007E4A1C">
        <w:rPr>
          <w:rFonts w:ascii="Times New Roman" w:hAnsi="Times New Roman" w:hint="eastAsia"/>
          <w:lang w:val="pt-BR"/>
        </w:rPr>
        <w:t>đ</w:t>
      </w:r>
      <w:r w:rsidRPr="007E4A1C">
        <w:rPr>
          <w:rFonts w:ascii="Times New Roman" w:hAnsi="Times New Roman"/>
          <w:lang w:val="pt-BR"/>
        </w:rPr>
        <w:t>ến di sản v</w:t>
      </w:r>
      <w:r w:rsidRPr="007E4A1C">
        <w:rPr>
          <w:rFonts w:ascii="Times New Roman" w:hAnsi="Times New Roman" w:hint="eastAsia"/>
          <w:lang w:val="pt-BR"/>
        </w:rPr>
        <w:t>ă</w:t>
      </w:r>
      <w:r w:rsidRPr="007E4A1C">
        <w:rPr>
          <w:rFonts w:ascii="Times New Roman" w:hAnsi="Times New Roman"/>
          <w:lang w:val="pt-BR"/>
        </w:rPr>
        <w:t>n hóa.</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-KN t</w:t>
      </w:r>
      <w:r w:rsidRPr="007E4A1C">
        <w:rPr>
          <w:rFonts w:ascii="Times New Roman" w:hAnsi="Times New Roman" w:hint="eastAsia"/>
          <w:lang w:val="pt-BR"/>
        </w:rPr>
        <w:t>ư</w:t>
      </w:r>
      <w:r w:rsidRPr="007E4A1C">
        <w:rPr>
          <w:rFonts w:ascii="Times New Roman" w:hAnsi="Times New Roman"/>
          <w:lang w:val="pt-BR"/>
        </w:rPr>
        <w:t xml:space="preserve"> duy sáng tạo trong việc </w:t>
      </w:r>
      <w:r w:rsidRPr="007E4A1C">
        <w:rPr>
          <w:rFonts w:ascii="Times New Roman" w:hAnsi="Times New Roman" w:hint="eastAsia"/>
          <w:lang w:val="pt-BR"/>
        </w:rPr>
        <w:t>đ</w:t>
      </w:r>
      <w:r w:rsidRPr="007E4A1C">
        <w:rPr>
          <w:rFonts w:ascii="Times New Roman" w:hAnsi="Times New Roman"/>
          <w:lang w:val="pt-BR"/>
        </w:rPr>
        <w:t>ề xuất biện pháp giữ gìn, phát huy giá trị của di sản v</w:t>
      </w:r>
      <w:r w:rsidRPr="007E4A1C">
        <w:rPr>
          <w:rFonts w:ascii="Times New Roman" w:hAnsi="Times New Roman" w:hint="eastAsia"/>
          <w:lang w:val="pt-BR"/>
        </w:rPr>
        <w:t>ă</w:t>
      </w:r>
      <w:r w:rsidRPr="007E4A1C">
        <w:rPr>
          <w:rFonts w:ascii="Times New Roman" w:hAnsi="Times New Roman"/>
          <w:lang w:val="pt-BR"/>
        </w:rPr>
        <w:t>n hóa.</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 xml:space="preserve">-KN hợp tác, </w:t>
      </w:r>
      <w:r w:rsidRPr="007E4A1C">
        <w:rPr>
          <w:rFonts w:ascii="Times New Roman" w:hAnsi="Times New Roman" w:hint="eastAsia"/>
          <w:lang w:val="pt-BR"/>
        </w:rPr>
        <w:t>đ</w:t>
      </w:r>
      <w:r w:rsidRPr="007E4A1C">
        <w:rPr>
          <w:rFonts w:ascii="Times New Roman" w:hAnsi="Times New Roman"/>
          <w:lang w:val="pt-BR"/>
        </w:rPr>
        <w:t>ảm nhận trách nhiệm trong việc tham gia bảo vệ di sản v</w:t>
      </w:r>
      <w:r w:rsidRPr="007E4A1C">
        <w:rPr>
          <w:rFonts w:ascii="Times New Roman" w:hAnsi="Times New Roman" w:hint="eastAsia"/>
          <w:lang w:val="pt-BR"/>
        </w:rPr>
        <w:t>ă</w:t>
      </w:r>
      <w:r w:rsidRPr="007E4A1C">
        <w:rPr>
          <w:rFonts w:ascii="Times New Roman" w:hAnsi="Times New Roman"/>
          <w:lang w:val="pt-BR"/>
        </w:rPr>
        <w:t>n hóa.</w:t>
      </w:r>
    </w:p>
    <w:p w:rsidR="000512F1" w:rsidRPr="007E4A1C" w:rsidRDefault="000512F1" w:rsidP="000512F1">
      <w:pPr>
        <w:ind w:firstLine="420"/>
        <w:jc w:val="both"/>
        <w:rPr>
          <w:rFonts w:ascii="Times New Roman" w:hAnsi="Times New Roman"/>
          <w:sz w:val="24"/>
          <w:szCs w:val="24"/>
          <w:lang w:val="pt-BR"/>
        </w:rPr>
      </w:pPr>
      <w:r w:rsidRPr="007E4A1C">
        <w:rPr>
          <w:rFonts w:ascii="Times New Roman" w:hAnsi="Times New Roman"/>
          <w:lang w:val="pt-BR"/>
        </w:rPr>
        <w:t>Tôn trọng và tự hào về các di sản văn hóa của quê hương, đất nước.</w:t>
      </w:r>
      <w:r w:rsidRPr="007E4A1C">
        <w:rPr>
          <w:rFonts w:ascii="Times New Roman" w:hAnsi="Times New Roman"/>
          <w:sz w:val="24"/>
          <w:szCs w:val="24"/>
          <w:lang w:val="pt-BR"/>
        </w:rPr>
        <w:t xml:space="preserve"> </w:t>
      </w:r>
    </w:p>
    <w:p w:rsidR="000512F1" w:rsidRPr="007E4A1C" w:rsidRDefault="000512F1" w:rsidP="000512F1">
      <w:pPr>
        <w:spacing w:before="120" w:after="120"/>
        <w:rPr>
          <w:rFonts w:ascii="Times New Roman" w:hAnsi="Times New Roman"/>
          <w:b/>
          <w:u w:val="single"/>
          <w:lang w:val="pt-BR"/>
        </w:rPr>
      </w:pPr>
      <w:r w:rsidRPr="007E4A1C">
        <w:rPr>
          <w:rFonts w:ascii="Times New Roman" w:hAnsi="Times New Roman"/>
          <w:b/>
          <w:u w:val="single"/>
          <w:lang w:val="pt-BR"/>
        </w:rPr>
        <w:t>III. Các phương pháp kĩ thuật dạy học tích cực:</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-Thảo luận nhóm.</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-Trình bày 1 phút.</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-Xử lý tình huống.</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w:t>
      </w:r>
      <w:r w:rsidRPr="007E4A1C">
        <w:rPr>
          <w:rFonts w:ascii="Times New Roman" w:hAnsi="Times New Roman" w:hint="eastAsia"/>
          <w:lang w:val="pt-BR"/>
        </w:rPr>
        <w:t>Đó</w:t>
      </w:r>
      <w:r w:rsidRPr="007E4A1C">
        <w:rPr>
          <w:rFonts w:ascii="Times New Roman" w:hAnsi="Times New Roman"/>
          <w:lang w:val="pt-BR"/>
        </w:rPr>
        <w:t>ng vai.</w:t>
      </w:r>
    </w:p>
    <w:p w:rsidR="000512F1" w:rsidRPr="007E4A1C" w:rsidRDefault="000512F1" w:rsidP="000512F1">
      <w:pPr>
        <w:spacing w:before="120" w:after="120"/>
        <w:rPr>
          <w:rFonts w:ascii="Times New Roman" w:hAnsi="Times New Roman"/>
          <w:b/>
          <w:bCs/>
          <w:u w:val="single"/>
          <w:lang w:val="pt-BR"/>
        </w:rPr>
      </w:pPr>
      <w:r w:rsidRPr="007E4A1C">
        <w:rPr>
          <w:rFonts w:ascii="Times New Roman" w:hAnsi="Times New Roman"/>
          <w:b/>
          <w:u w:val="single"/>
          <w:lang w:val="pt-BR"/>
        </w:rPr>
        <w:t xml:space="preserve">IV. </w:t>
      </w:r>
      <w:r w:rsidRPr="007E4A1C">
        <w:rPr>
          <w:rFonts w:ascii="Times New Roman" w:hAnsi="Times New Roman"/>
          <w:b/>
          <w:bCs/>
          <w:u w:val="single"/>
          <w:lang w:val="pt-BR"/>
        </w:rPr>
        <w:t>Phương tiện dạy học:</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 xml:space="preserve"> - Tranh ảnh, tư liệu về các di sản văn hoá.</w:t>
      </w:r>
    </w:p>
    <w:p w:rsidR="000512F1" w:rsidRPr="007E4A1C" w:rsidRDefault="000512F1" w:rsidP="000512F1">
      <w:pPr>
        <w:jc w:val="both"/>
        <w:rPr>
          <w:rFonts w:ascii="Times New Roman" w:hAnsi="Times New Roman"/>
          <w:lang w:val="pt-BR"/>
        </w:rPr>
      </w:pPr>
      <w:r w:rsidRPr="007E4A1C">
        <w:rPr>
          <w:rFonts w:ascii="Times New Roman" w:hAnsi="Times New Roman"/>
          <w:lang w:val="pt-BR"/>
        </w:rPr>
        <w:t xml:space="preserve">  - Bài tập tình huống, giấy khổ to, bút dạ.</w:t>
      </w:r>
    </w:p>
    <w:p w:rsidR="000512F1" w:rsidRPr="007E4A1C" w:rsidRDefault="000512F1" w:rsidP="000512F1">
      <w:pPr>
        <w:jc w:val="both"/>
        <w:rPr>
          <w:rFonts w:ascii="Times New Roman" w:hAnsi="Times New Roman"/>
          <w:lang w:val="pt-BR"/>
        </w:rPr>
      </w:pPr>
      <w:r w:rsidRPr="007E4A1C">
        <w:rPr>
          <w:rFonts w:ascii="Times New Roman" w:hAnsi="Times New Roman"/>
          <w:lang w:val="pt-BR"/>
        </w:rPr>
        <w:lastRenderedPageBreak/>
        <w:t xml:space="preserve">  - Những tấm gương bảo vệ di sản văn hoá.</w:t>
      </w:r>
    </w:p>
    <w:p w:rsidR="000512F1" w:rsidRPr="007E4A1C" w:rsidRDefault="000512F1" w:rsidP="000512F1">
      <w:pPr>
        <w:spacing w:before="120" w:after="120"/>
        <w:rPr>
          <w:rFonts w:ascii="Times New Roman" w:hAnsi="Times New Roman"/>
          <w:b/>
          <w:bCs/>
          <w:u w:val="single"/>
          <w:lang w:val="pt-BR"/>
        </w:rPr>
      </w:pPr>
      <w:r w:rsidRPr="007E4A1C">
        <w:rPr>
          <w:rFonts w:ascii="Times New Roman" w:hAnsi="Times New Roman"/>
          <w:b/>
          <w:u w:val="single"/>
          <w:lang w:val="pt-BR"/>
        </w:rPr>
        <w:t xml:space="preserve">V. </w:t>
      </w:r>
      <w:r w:rsidRPr="007E4A1C">
        <w:rPr>
          <w:rFonts w:ascii="Times New Roman" w:hAnsi="Times New Roman"/>
          <w:b/>
          <w:bCs/>
          <w:u w:val="single"/>
          <w:lang w:val="pt-BR"/>
        </w:rPr>
        <w:t>Tiến trình bài dạy:</w:t>
      </w:r>
    </w:p>
    <w:p w:rsidR="000512F1" w:rsidRPr="003C2E37" w:rsidRDefault="000512F1" w:rsidP="000512F1">
      <w:pPr>
        <w:ind w:left="1440" w:firstLine="720"/>
        <w:jc w:val="both"/>
        <w:rPr>
          <w:rFonts w:ascii="Times New Roman" w:hAnsi="Times New Roman"/>
          <w:b/>
          <w:bCs/>
          <w:lang w:val="pt-BR"/>
        </w:rPr>
      </w:pPr>
      <w:r w:rsidRPr="00AA25EA">
        <w:rPr>
          <w:rFonts w:ascii="Times New Roman" w:hAnsi="Times New Roman"/>
          <w:b/>
          <w:bCs/>
          <w:lang w:val="pt-BR"/>
        </w:rPr>
        <w:t>Hoạt động 2: Tìm hiểu nội dung bài học</w:t>
      </w:r>
    </w:p>
    <w:tbl>
      <w:tblPr>
        <w:tblW w:w="105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640"/>
        <w:gridCol w:w="3640"/>
      </w:tblGrid>
      <w:tr w:rsidR="000512F1" w:rsidRPr="007B6108" w:rsidTr="00B32C28">
        <w:tc>
          <w:tcPr>
            <w:tcW w:w="3220" w:type="dxa"/>
            <w:shd w:val="clear" w:color="auto" w:fill="auto"/>
          </w:tcPr>
          <w:p w:rsidR="000512F1" w:rsidRPr="007B6108" w:rsidRDefault="000512F1" w:rsidP="00B32C28">
            <w:pPr>
              <w:jc w:val="center"/>
              <w:rPr>
                <w:rFonts w:ascii="Times New Roman" w:hAnsi="Times New Roman"/>
                <w:b/>
                <w:bCs/>
              </w:rPr>
            </w:pPr>
            <w:proofErr w:type="spellStart"/>
            <w:r w:rsidRPr="007B6108">
              <w:rPr>
                <w:rFonts w:ascii="Times New Roman" w:hAnsi="Times New Roman"/>
                <w:b/>
                <w:bCs/>
              </w:rPr>
              <w:t>Hoạt</w:t>
            </w:r>
            <w:proofErr w:type="spellEnd"/>
            <w:r w:rsidRPr="007B6108">
              <w:rPr>
                <w:rFonts w:ascii="Times New Roman" w:hAnsi="Times New Roman"/>
                <w:b/>
                <w:bCs/>
              </w:rPr>
              <w:t xml:space="preserve"> </w:t>
            </w:r>
            <w:proofErr w:type="spellStart"/>
            <w:r w:rsidRPr="007B6108">
              <w:rPr>
                <w:rFonts w:ascii="Times New Roman" w:hAnsi="Times New Roman"/>
                <w:b/>
                <w:bCs/>
              </w:rPr>
              <w:t>động</w:t>
            </w:r>
            <w:proofErr w:type="spellEnd"/>
            <w:r w:rsidRPr="007B6108">
              <w:rPr>
                <w:rFonts w:ascii="Times New Roman" w:hAnsi="Times New Roman"/>
                <w:b/>
                <w:bCs/>
              </w:rPr>
              <w:t xml:space="preserve"> </w:t>
            </w:r>
            <w:proofErr w:type="spellStart"/>
            <w:r w:rsidRPr="007B6108">
              <w:rPr>
                <w:rFonts w:ascii="Times New Roman" w:hAnsi="Times New Roman"/>
                <w:b/>
                <w:bCs/>
              </w:rPr>
              <w:t>của</w:t>
            </w:r>
            <w:proofErr w:type="spellEnd"/>
            <w:r w:rsidRPr="007B6108">
              <w:rPr>
                <w:rFonts w:ascii="Times New Roman" w:hAnsi="Times New Roman"/>
                <w:b/>
                <w:bCs/>
              </w:rPr>
              <w:t xml:space="preserve"> </w:t>
            </w:r>
            <w:proofErr w:type="spellStart"/>
            <w:r w:rsidRPr="007B6108">
              <w:rPr>
                <w:rFonts w:ascii="Times New Roman" w:hAnsi="Times New Roman"/>
                <w:b/>
                <w:bCs/>
              </w:rPr>
              <w:t>thầy</w:t>
            </w:r>
            <w:proofErr w:type="spellEnd"/>
          </w:p>
        </w:tc>
        <w:tc>
          <w:tcPr>
            <w:tcW w:w="3640" w:type="dxa"/>
            <w:shd w:val="clear" w:color="auto" w:fill="auto"/>
          </w:tcPr>
          <w:p w:rsidR="000512F1" w:rsidRPr="007B6108" w:rsidRDefault="000512F1" w:rsidP="00B32C28">
            <w:pPr>
              <w:jc w:val="center"/>
              <w:rPr>
                <w:rFonts w:ascii="Times New Roman" w:hAnsi="Times New Roman"/>
                <w:b/>
                <w:bCs/>
              </w:rPr>
            </w:pPr>
            <w:proofErr w:type="spellStart"/>
            <w:r w:rsidRPr="007B6108">
              <w:rPr>
                <w:rFonts w:ascii="Times New Roman" w:hAnsi="Times New Roman"/>
                <w:b/>
                <w:bCs/>
              </w:rPr>
              <w:t>Hoạt</w:t>
            </w:r>
            <w:proofErr w:type="spellEnd"/>
            <w:r w:rsidRPr="007B6108">
              <w:rPr>
                <w:rFonts w:ascii="Times New Roman" w:hAnsi="Times New Roman"/>
                <w:b/>
                <w:bCs/>
              </w:rPr>
              <w:t xml:space="preserve"> </w:t>
            </w:r>
            <w:proofErr w:type="spellStart"/>
            <w:r w:rsidRPr="007B6108">
              <w:rPr>
                <w:rFonts w:ascii="Times New Roman" w:hAnsi="Times New Roman"/>
                <w:b/>
                <w:bCs/>
              </w:rPr>
              <w:t>động</w:t>
            </w:r>
            <w:proofErr w:type="spellEnd"/>
            <w:r w:rsidRPr="007B6108">
              <w:rPr>
                <w:rFonts w:ascii="Times New Roman" w:hAnsi="Times New Roman"/>
                <w:b/>
                <w:bCs/>
              </w:rPr>
              <w:t xml:space="preserve"> </w:t>
            </w:r>
            <w:proofErr w:type="spellStart"/>
            <w:r w:rsidRPr="007B6108">
              <w:rPr>
                <w:rFonts w:ascii="Times New Roman" w:hAnsi="Times New Roman"/>
                <w:b/>
                <w:bCs/>
              </w:rPr>
              <w:t>của</w:t>
            </w:r>
            <w:proofErr w:type="spellEnd"/>
            <w:r w:rsidRPr="007B6108">
              <w:rPr>
                <w:rFonts w:ascii="Times New Roman" w:hAnsi="Times New Roman"/>
                <w:b/>
                <w:bCs/>
              </w:rPr>
              <w:t xml:space="preserve"> </w:t>
            </w:r>
            <w:proofErr w:type="spellStart"/>
            <w:r w:rsidRPr="007B6108">
              <w:rPr>
                <w:rFonts w:ascii="Times New Roman" w:hAnsi="Times New Roman"/>
                <w:b/>
                <w:bCs/>
              </w:rPr>
              <w:t>trò</w:t>
            </w:r>
            <w:proofErr w:type="spellEnd"/>
          </w:p>
        </w:tc>
        <w:tc>
          <w:tcPr>
            <w:tcW w:w="3640" w:type="dxa"/>
            <w:shd w:val="clear" w:color="auto" w:fill="auto"/>
          </w:tcPr>
          <w:p w:rsidR="000512F1" w:rsidRPr="007B6108" w:rsidRDefault="000512F1" w:rsidP="00B32C28">
            <w:pPr>
              <w:jc w:val="center"/>
              <w:rPr>
                <w:rFonts w:ascii="Times New Roman" w:hAnsi="Times New Roman"/>
                <w:b/>
                <w:bCs/>
              </w:rPr>
            </w:pPr>
            <w:proofErr w:type="spellStart"/>
            <w:r w:rsidRPr="007B6108">
              <w:rPr>
                <w:rFonts w:ascii="Times New Roman" w:hAnsi="Times New Roman"/>
                <w:b/>
                <w:bCs/>
              </w:rPr>
              <w:t>Nội</w:t>
            </w:r>
            <w:proofErr w:type="spellEnd"/>
            <w:r w:rsidRPr="007B6108">
              <w:rPr>
                <w:rFonts w:ascii="Times New Roman" w:hAnsi="Times New Roman"/>
                <w:b/>
                <w:bCs/>
              </w:rPr>
              <w:t xml:space="preserve"> dung </w:t>
            </w:r>
            <w:proofErr w:type="spellStart"/>
            <w:r w:rsidRPr="007B6108">
              <w:rPr>
                <w:rFonts w:ascii="Times New Roman" w:hAnsi="Times New Roman"/>
                <w:b/>
                <w:bCs/>
              </w:rPr>
              <w:t>cần</w:t>
            </w:r>
            <w:proofErr w:type="spellEnd"/>
            <w:r w:rsidRPr="007B6108">
              <w:rPr>
                <w:rFonts w:ascii="Times New Roman" w:hAnsi="Times New Roman"/>
                <w:b/>
                <w:bCs/>
              </w:rPr>
              <w:t xml:space="preserve"> </w:t>
            </w:r>
            <w:proofErr w:type="spellStart"/>
            <w:r w:rsidRPr="007B6108">
              <w:rPr>
                <w:rFonts w:ascii="Times New Roman" w:hAnsi="Times New Roman"/>
                <w:b/>
                <w:bCs/>
              </w:rPr>
              <w:t>đạt</w:t>
            </w:r>
            <w:proofErr w:type="spellEnd"/>
          </w:p>
        </w:tc>
      </w:tr>
      <w:tr w:rsidR="000512F1" w:rsidRPr="007B6108" w:rsidTr="00B32C28">
        <w:tc>
          <w:tcPr>
            <w:tcW w:w="3220" w:type="dxa"/>
            <w:shd w:val="clear" w:color="auto" w:fill="auto"/>
          </w:tcPr>
          <w:p w:rsidR="000512F1" w:rsidRPr="007B6108" w:rsidRDefault="000512F1" w:rsidP="00B32C28">
            <w:pPr>
              <w:jc w:val="both"/>
              <w:rPr>
                <w:rFonts w:ascii="Times New Roman" w:hAnsi="Times New Roman"/>
                <w:lang w:val="pt-BR"/>
              </w:rPr>
            </w:pPr>
            <w:r w:rsidRPr="007B6108">
              <w:rPr>
                <w:rFonts w:ascii="Times New Roman" w:hAnsi="Times New Roman"/>
                <w:lang w:val="pt-BR"/>
              </w:rPr>
              <w:t>H: Những quy định của pháp luật về việc bảo vệ di sản văn hoá?</w:t>
            </w:r>
          </w:p>
          <w:p w:rsidR="000512F1" w:rsidRPr="007B6108" w:rsidRDefault="000512F1" w:rsidP="00B32C28">
            <w:pPr>
              <w:jc w:val="both"/>
              <w:rPr>
                <w:rFonts w:ascii="Times New Roman" w:hAnsi="Times New Roman"/>
                <w:lang w:val="pt-BR"/>
              </w:rPr>
            </w:pPr>
            <w:r w:rsidRPr="007B6108">
              <w:rPr>
                <w:rFonts w:ascii="Times New Roman" w:hAnsi="Times New Roman"/>
                <w:lang w:val="pt-BR"/>
              </w:rPr>
              <w:t>- GV cho HS đọc những tư liệu tham khảo có liên quan đến di sản văn hoá.</w:t>
            </w:r>
          </w:p>
          <w:p w:rsidR="000512F1" w:rsidRPr="007B6108" w:rsidRDefault="000512F1" w:rsidP="00B32C28">
            <w:pPr>
              <w:spacing w:before="120" w:after="120"/>
              <w:jc w:val="both"/>
              <w:rPr>
                <w:rFonts w:ascii="Times New Roman" w:hAnsi="Times New Roman"/>
                <w:b/>
                <w:bCs/>
                <w:lang w:val="pt-BR"/>
              </w:rPr>
            </w:pPr>
          </w:p>
        </w:tc>
        <w:tc>
          <w:tcPr>
            <w:tcW w:w="3640" w:type="dxa"/>
            <w:shd w:val="clear" w:color="auto" w:fill="auto"/>
          </w:tcPr>
          <w:p w:rsidR="000512F1" w:rsidRPr="000512F1" w:rsidRDefault="000512F1" w:rsidP="000512F1">
            <w:pPr>
              <w:tabs>
                <w:tab w:val="left" w:pos="825"/>
                <w:tab w:val="center" w:pos="1495"/>
              </w:tabs>
              <w:rPr>
                <w:rFonts w:ascii="Times New Roman" w:hAnsi="Times New Roman" w:cs="Times New Roman"/>
                <w:bCs/>
                <w:sz w:val="24"/>
                <w:szCs w:val="24"/>
                <w:lang w:val="vi-VN"/>
              </w:rPr>
            </w:pPr>
            <w:r w:rsidRPr="000512F1">
              <w:rPr>
                <w:rFonts w:ascii="Times New Roman" w:hAnsi="Times New Roman" w:cs="Times New Roman"/>
                <w:bCs/>
                <w:sz w:val="24"/>
                <w:szCs w:val="24"/>
                <w:lang w:val="vi-VN"/>
              </w:rPr>
              <w:t xml:space="preserve">Nhaø nöôùc coù traùch nhieäm baûo veä vaø phaùt huy giaù trò cuûa DSVH </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Nhà nước bảo vệ quyền và lợi ích hợp pháp của chủ sở hữu DSVH. Chủ sở hữu DSVH có trách nhiệm giữ gìn và phát huy giá trị của DSVH.</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 xml:space="preserve">Nghiêm cấm </w:t>
            </w:r>
            <w:bookmarkStart w:id="0" w:name="_GoBack"/>
            <w:bookmarkEnd w:id="0"/>
            <w:r w:rsidRPr="005332AC">
              <w:rPr>
                <w:rFonts w:ascii="Times New Roman" w:hAnsi="Times New Roman"/>
                <w:bCs/>
                <w:sz w:val="24"/>
                <w:szCs w:val="24"/>
                <w:lang w:val="vi-VN"/>
              </w:rPr>
              <w:t>các hành vi:</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Chiếm đoạt làm sai lệch DSVH.</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Hủy hoại hoặc gây nguy cơ hủy hoại DSVH</w:t>
            </w:r>
          </w:p>
          <w:p w:rsidR="000512F1" w:rsidRPr="007B6108" w:rsidRDefault="000512F1" w:rsidP="000512F1">
            <w:pPr>
              <w:jc w:val="both"/>
              <w:rPr>
                <w:rFonts w:ascii="Times New Roman" w:hAnsi="Times New Roman"/>
                <w:b/>
                <w:bCs/>
              </w:rPr>
            </w:pPr>
          </w:p>
        </w:tc>
        <w:tc>
          <w:tcPr>
            <w:tcW w:w="3640" w:type="dxa"/>
            <w:shd w:val="clear" w:color="auto" w:fill="auto"/>
          </w:tcPr>
          <w:p w:rsidR="000512F1" w:rsidRPr="000512F1" w:rsidRDefault="000512F1" w:rsidP="00B32C28">
            <w:pPr>
              <w:rPr>
                <w:rFonts w:ascii="Times New Roman" w:hAnsi="Times New Roman"/>
                <w:b/>
                <w:bCs/>
              </w:rPr>
            </w:pPr>
            <w:r w:rsidRPr="007B6108">
              <w:rPr>
                <w:rFonts w:ascii="Times New Roman" w:hAnsi="Times New Roman"/>
                <w:b/>
                <w:bCs/>
              </w:rPr>
              <w:t xml:space="preserve">2.Nội dung </w:t>
            </w:r>
            <w:proofErr w:type="spellStart"/>
            <w:r w:rsidRPr="007B6108">
              <w:rPr>
                <w:rFonts w:ascii="Times New Roman" w:hAnsi="Times New Roman"/>
                <w:b/>
                <w:bCs/>
              </w:rPr>
              <w:t>bài</w:t>
            </w:r>
            <w:proofErr w:type="spellEnd"/>
            <w:r w:rsidRPr="007B6108">
              <w:rPr>
                <w:rFonts w:ascii="Times New Roman" w:hAnsi="Times New Roman"/>
                <w:b/>
                <w:bCs/>
              </w:rPr>
              <w:t xml:space="preserve"> </w:t>
            </w:r>
            <w:proofErr w:type="spellStart"/>
            <w:r w:rsidRPr="007B6108">
              <w:rPr>
                <w:rFonts w:ascii="Times New Roman" w:hAnsi="Times New Roman"/>
                <w:b/>
                <w:bCs/>
              </w:rPr>
              <w:t>học</w:t>
            </w:r>
            <w:proofErr w:type="spellEnd"/>
          </w:p>
          <w:p w:rsidR="000512F1" w:rsidRPr="007B6108" w:rsidRDefault="000512F1" w:rsidP="00B32C28">
            <w:pPr>
              <w:rPr>
                <w:rFonts w:ascii="Times New Roman" w:hAnsi="Times New Roman"/>
                <w:lang w:val="pt-BR"/>
              </w:rPr>
            </w:pPr>
            <w:r w:rsidRPr="007B6108">
              <w:rPr>
                <w:rFonts w:ascii="Times New Roman" w:hAnsi="Times New Roman"/>
              </w:rPr>
              <w:t>c.</w:t>
            </w:r>
            <w:r w:rsidRPr="007B6108">
              <w:rPr>
                <w:rFonts w:ascii="Times New Roman" w:hAnsi="Times New Roman"/>
                <w:lang w:val="pt-BR"/>
              </w:rPr>
              <w:t>Trách nhiệm của công dân</w:t>
            </w:r>
          </w:p>
          <w:p w:rsidR="000512F1" w:rsidRPr="000512F1" w:rsidRDefault="000512F1" w:rsidP="000512F1">
            <w:pPr>
              <w:tabs>
                <w:tab w:val="left" w:pos="825"/>
                <w:tab w:val="center" w:pos="1495"/>
              </w:tabs>
              <w:rPr>
                <w:rFonts w:ascii="Times New Roman" w:hAnsi="Times New Roman" w:cs="Times New Roman"/>
                <w:bCs/>
                <w:sz w:val="24"/>
                <w:szCs w:val="24"/>
                <w:lang w:val="vi-VN"/>
              </w:rPr>
            </w:pPr>
            <w:r w:rsidRPr="000512F1">
              <w:rPr>
                <w:rFonts w:ascii="Times New Roman" w:hAnsi="Times New Roman" w:cs="Times New Roman"/>
                <w:bCs/>
                <w:sz w:val="24"/>
                <w:szCs w:val="24"/>
                <w:lang w:val="vi-VN"/>
              </w:rPr>
              <w:t xml:space="preserve">Nhaø nöôùc coù traùch nhieäm baûo veä vaø phaùt huy giaù trò cuûa DSVH </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Nhà nước bảo vệ quyền và lợi ích hợp pháp của chủ sở hữu DSVH. Chủ sở hữu DSVH có trách nhiệm giữ gìn và phát huy giá trị của DSVH.</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Nghiêm cấm các hành vi:</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Chiếm đoạt làm sai lệch DSVH.</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Hủy hoại hoặc gây nguy cơ hủy hoại DSVH</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Đào bới, xây dựng, lấn chiếm trái phép DTLSVH, DLTC</w:t>
            </w:r>
          </w:p>
          <w:p w:rsidR="000512F1" w:rsidRPr="005332AC" w:rsidRDefault="000512F1" w:rsidP="000512F1">
            <w:pPr>
              <w:tabs>
                <w:tab w:val="left" w:pos="825"/>
                <w:tab w:val="center" w:pos="1495"/>
              </w:tabs>
              <w:rPr>
                <w:rFonts w:ascii="Times New Roman" w:hAnsi="Times New Roman"/>
                <w:bCs/>
                <w:sz w:val="24"/>
                <w:szCs w:val="24"/>
                <w:lang w:val="vi-VN"/>
              </w:rPr>
            </w:pPr>
            <w:r w:rsidRPr="005332AC">
              <w:rPr>
                <w:rFonts w:ascii="Times New Roman" w:hAnsi="Times New Roman"/>
                <w:bCs/>
                <w:sz w:val="24"/>
                <w:szCs w:val="24"/>
                <w:lang w:val="vi-VN"/>
              </w:rPr>
              <w:t>Mua bán, trao đổi, vận chuyển trái phép di vật, cổ vật...</w:t>
            </w:r>
          </w:p>
          <w:p w:rsidR="000512F1" w:rsidRPr="007B6108" w:rsidRDefault="000512F1" w:rsidP="00B32C28">
            <w:pPr>
              <w:jc w:val="both"/>
              <w:rPr>
                <w:rFonts w:ascii="Times New Roman" w:hAnsi="Times New Roman"/>
                <w:b/>
                <w:bCs/>
              </w:rPr>
            </w:pPr>
          </w:p>
        </w:tc>
      </w:tr>
    </w:tbl>
    <w:p w:rsidR="000512F1" w:rsidRDefault="000512F1" w:rsidP="000512F1">
      <w:pPr>
        <w:rPr>
          <w:rFonts w:ascii="Times New Roman" w:hAnsi="Times New Roman"/>
        </w:rPr>
      </w:pPr>
    </w:p>
    <w:p w:rsidR="000512F1" w:rsidRPr="009448E0" w:rsidRDefault="000512F1" w:rsidP="000512F1">
      <w:pPr>
        <w:jc w:val="both"/>
        <w:rPr>
          <w:rFonts w:ascii="Times New Roman" w:hAnsi="Times New Roman"/>
          <w:b/>
          <w:lang w:val="pt-BR"/>
        </w:rPr>
      </w:pPr>
      <w:proofErr w:type="gramStart"/>
      <w:r w:rsidRPr="003C2E37">
        <w:rPr>
          <w:rFonts w:ascii="Times New Roman" w:hAnsi="Times New Roman"/>
          <w:b/>
        </w:rPr>
        <w:t>c)</w:t>
      </w:r>
      <w:proofErr w:type="spellStart"/>
      <w:r w:rsidRPr="003C2E37">
        <w:rPr>
          <w:rFonts w:ascii="Times New Roman" w:hAnsi="Times New Roman"/>
          <w:b/>
        </w:rPr>
        <w:t>Thực</w:t>
      </w:r>
      <w:proofErr w:type="spellEnd"/>
      <w:proofErr w:type="gramEnd"/>
      <w:r w:rsidRPr="003C2E37">
        <w:rPr>
          <w:rFonts w:ascii="Times New Roman" w:hAnsi="Times New Roman"/>
          <w:b/>
        </w:rPr>
        <w:t xml:space="preserve"> </w:t>
      </w:r>
      <w:proofErr w:type="spellStart"/>
      <w:r w:rsidRPr="003C2E37">
        <w:rPr>
          <w:rFonts w:ascii="Times New Roman" w:hAnsi="Times New Roman"/>
          <w:b/>
        </w:rPr>
        <w:t>hành</w:t>
      </w:r>
      <w:proofErr w:type="spellEnd"/>
      <w:r w:rsidRPr="003C2E37">
        <w:rPr>
          <w:rFonts w:ascii="Times New Roman" w:hAnsi="Times New Roman"/>
          <w:b/>
        </w:rPr>
        <w:t xml:space="preserve"> – </w:t>
      </w:r>
      <w:proofErr w:type="spellStart"/>
      <w:r w:rsidRPr="003C2E37">
        <w:rPr>
          <w:rFonts w:ascii="Times New Roman" w:hAnsi="Times New Roman"/>
          <w:b/>
        </w:rPr>
        <w:t>Luyện</w:t>
      </w:r>
      <w:proofErr w:type="spellEnd"/>
      <w:r w:rsidRPr="003C2E37">
        <w:rPr>
          <w:rFonts w:ascii="Times New Roman" w:hAnsi="Times New Roman"/>
          <w:b/>
        </w:rPr>
        <w:t xml:space="preserve"> </w:t>
      </w:r>
      <w:proofErr w:type="spellStart"/>
      <w:r w:rsidRPr="003C2E37">
        <w:rPr>
          <w:rFonts w:ascii="Times New Roman" w:hAnsi="Times New Roman"/>
          <w:b/>
        </w:rPr>
        <w:t>tập</w:t>
      </w:r>
      <w:proofErr w:type="spellEnd"/>
      <w:r w:rsidRPr="003C2E37">
        <w:rPr>
          <w:rFonts w:ascii="Times New Roman" w:hAnsi="Times New Roman"/>
          <w:b/>
        </w:rPr>
        <w:t xml:space="preserve">: </w:t>
      </w:r>
      <w:r w:rsidRPr="00CA5D42">
        <w:rPr>
          <w:rFonts w:ascii="Times New Roman" w:hAnsi="Times New Roman"/>
          <w:b/>
          <w:bCs/>
          <w:lang w:val="pt-BR"/>
        </w:rPr>
        <w:t>Hoạt động 3</w:t>
      </w:r>
      <w:r w:rsidRPr="00CA5D42">
        <w:rPr>
          <w:rFonts w:ascii="Times New Roman" w:hAnsi="Times New Roman"/>
          <w:lang w:val="pt-BR"/>
        </w:rPr>
        <w:t xml:space="preserve"> </w:t>
      </w:r>
      <w:r w:rsidRPr="003C2E37">
        <w:rPr>
          <w:rFonts w:ascii="Times New Roman" w:hAnsi="Times New Roman"/>
          <w:b/>
          <w:lang w:val="pt-BR"/>
        </w:rPr>
        <w:t>Hướng dẫn làm bài tập</w:t>
      </w:r>
    </w:p>
    <w:tbl>
      <w:tblPr>
        <w:tblW w:w="105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640"/>
        <w:gridCol w:w="3640"/>
      </w:tblGrid>
      <w:tr w:rsidR="000512F1" w:rsidRPr="007B6108" w:rsidTr="00B32C28">
        <w:tc>
          <w:tcPr>
            <w:tcW w:w="3220" w:type="dxa"/>
            <w:shd w:val="clear" w:color="auto" w:fill="auto"/>
          </w:tcPr>
          <w:p w:rsidR="000512F1" w:rsidRPr="007B6108" w:rsidRDefault="000512F1" w:rsidP="00B32C28">
            <w:pPr>
              <w:jc w:val="center"/>
              <w:rPr>
                <w:rFonts w:ascii="Times New Roman" w:hAnsi="Times New Roman"/>
                <w:b/>
                <w:bCs/>
              </w:rPr>
            </w:pPr>
            <w:proofErr w:type="spellStart"/>
            <w:r w:rsidRPr="007B6108">
              <w:rPr>
                <w:rFonts w:ascii="Times New Roman" w:hAnsi="Times New Roman"/>
                <w:b/>
                <w:bCs/>
              </w:rPr>
              <w:t>Hoạt</w:t>
            </w:r>
            <w:proofErr w:type="spellEnd"/>
            <w:r w:rsidRPr="007B6108">
              <w:rPr>
                <w:rFonts w:ascii="Times New Roman" w:hAnsi="Times New Roman"/>
                <w:b/>
                <w:bCs/>
              </w:rPr>
              <w:t xml:space="preserve"> </w:t>
            </w:r>
            <w:proofErr w:type="spellStart"/>
            <w:r w:rsidRPr="007B6108">
              <w:rPr>
                <w:rFonts w:ascii="Times New Roman" w:hAnsi="Times New Roman"/>
                <w:b/>
                <w:bCs/>
              </w:rPr>
              <w:t>động</w:t>
            </w:r>
            <w:proofErr w:type="spellEnd"/>
            <w:r w:rsidRPr="007B6108">
              <w:rPr>
                <w:rFonts w:ascii="Times New Roman" w:hAnsi="Times New Roman"/>
                <w:b/>
                <w:bCs/>
              </w:rPr>
              <w:t xml:space="preserve"> </w:t>
            </w:r>
            <w:proofErr w:type="spellStart"/>
            <w:r w:rsidRPr="007B6108">
              <w:rPr>
                <w:rFonts w:ascii="Times New Roman" w:hAnsi="Times New Roman"/>
                <w:b/>
                <w:bCs/>
              </w:rPr>
              <w:t>của</w:t>
            </w:r>
            <w:proofErr w:type="spellEnd"/>
            <w:r w:rsidRPr="007B6108">
              <w:rPr>
                <w:rFonts w:ascii="Times New Roman" w:hAnsi="Times New Roman"/>
                <w:b/>
                <w:bCs/>
              </w:rPr>
              <w:t xml:space="preserve"> </w:t>
            </w:r>
            <w:proofErr w:type="spellStart"/>
            <w:r w:rsidRPr="007B6108">
              <w:rPr>
                <w:rFonts w:ascii="Times New Roman" w:hAnsi="Times New Roman"/>
                <w:b/>
                <w:bCs/>
              </w:rPr>
              <w:t>thầy</w:t>
            </w:r>
            <w:proofErr w:type="spellEnd"/>
          </w:p>
        </w:tc>
        <w:tc>
          <w:tcPr>
            <w:tcW w:w="3640" w:type="dxa"/>
            <w:shd w:val="clear" w:color="auto" w:fill="auto"/>
          </w:tcPr>
          <w:p w:rsidR="000512F1" w:rsidRPr="007B6108" w:rsidRDefault="000512F1" w:rsidP="00B32C28">
            <w:pPr>
              <w:jc w:val="center"/>
              <w:rPr>
                <w:rFonts w:ascii="Times New Roman" w:hAnsi="Times New Roman"/>
                <w:b/>
                <w:bCs/>
              </w:rPr>
            </w:pPr>
            <w:proofErr w:type="spellStart"/>
            <w:r w:rsidRPr="007B6108">
              <w:rPr>
                <w:rFonts w:ascii="Times New Roman" w:hAnsi="Times New Roman"/>
                <w:b/>
                <w:bCs/>
              </w:rPr>
              <w:t>Hoạt</w:t>
            </w:r>
            <w:proofErr w:type="spellEnd"/>
            <w:r w:rsidRPr="007B6108">
              <w:rPr>
                <w:rFonts w:ascii="Times New Roman" w:hAnsi="Times New Roman"/>
                <w:b/>
                <w:bCs/>
              </w:rPr>
              <w:t xml:space="preserve"> </w:t>
            </w:r>
            <w:proofErr w:type="spellStart"/>
            <w:r w:rsidRPr="007B6108">
              <w:rPr>
                <w:rFonts w:ascii="Times New Roman" w:hAnsi="Times New Roman"/>
                <w:b/>
                <w:bCs/>
              </w:rPr>
              <w:t>động</w:t>
            </w:r>
            <w:proofErr w:type="spellEnd"/>
            <w:r w:rsidRPr="007B6108">
              <w:rPr>
                <w:rFonts w:ascii="Times New Roman" w:hAnsi="Times New Roman"/>
                <w:b/>
                <w:bCs/>
              </w:rPr>
              <w:t xml:space="preserve"> </w:t>
            </w:r>
            <w:proofErr w:type="spellStart"/>
            <w:r w:rsidRPr="007B6108">
              <w:rPr>
                <w:rFonts w:ascii="Times New Roman" w:hAnsi="Times New Roman"/>
                <w:b/>
                <w:bCs/>
              </w:rPr>
              <w:t>của</w:t>
            </w:r>
            <w:proofErr w:type="spellEnd"/>
            <w:r w:rsidRPr="007B6108">
              <w:rPr>
                <w:rFonts w:ascii="Times New Roman" w:hAnsi="Times New Roman"/>
                <w:b/>
                <w:bCs/>
              </w:rPr>
              <w:t xml:space="preserve"> </w:t>
            </w:r>
            <w:proofErr w:type="spellStart"/>
            <w:r w:rsidRPr="007B6108">
              <w:rPr>
                <w:rFonts w:ascii="Times New Roman" w:hAnsi="Times New Roman"/>
                <w:b/>
                <w:bCs/>
              </w:rPr>
              <w:t>trò</w:t>
            </w:r>
            <w:proofErr w:type="spellEnd"/>
          </w:p>
        </w:tc>
        <w:tc>
          <w:tcPr>
            <w:tcW w:w="3640" w:type="dxa"/>
            <w:shd w:val="clear" w:color="auto" w:fill="auto"/>
          </w:tcPr>
          <w:p w:rsidR="000512F1" w:rsidRPr="007B6108" w:rsidRDefault="000512F1" w:rsidP="00B32C28">
            <w:pPr>
              <w:jc w:val="center"/>
              <w:rPr>
                <w:rFonts w:ascii="Times New Roman" w:hAnsi="Times New Roman"/>
                <w:b/>
                <w:bCs/>
              </w:rPr>
            </w:pPr>
            <w:proofErr w:type="spellStart"/>
            <w:r w:rsidRPr="007B6108">
              <w:rPr>
                <w:rFonts w:ascii="Times New Roman" w:hAnsi="Times New Roman"/>
                <w:b/>
                <w:bCs/>
              </w:rPr>
              <w:t>Nội</w:t>
            </w:r>
            <w:proofErr w:type="spellEnd"/>
            <w:r w:rsidRPr="007B6108">
              <w:rPr>
                <w:rFonts w:ascii="Times New Roman" w:hAnsi="Times New Roman"/>
                <w:b/>
                <w:bCs/>
              </w:rPr>
              <w:t xml:space="preserve"> dung </w:t>
            </w:r>
            <w:proofErr w:type="spellStart"/>
            <w:r w:rsidRPr="007B6108">
              <w:rPr>
                <w:rFonts w:ascii="Times New Roman" w:hAnsi="Times New Roman"/>
                <w:b/>
                <w:bCs/>
              </w:rPr>
              <w:t>cần</w:t>
            </w:r>
            <w:proofErr w:type="spellEnd"/>
            <w:r w:rsidRPr="007B6108">
              <w:rPr>
                <w:rFonts w:ascii="Times New Roman" w:hAnsi="Times New Roman"/>
                <w:b/>
                <w:bCs/>
              </w:rPr>
              <w:t xml:space="preserve"> </w:t>
            </w:r>
            <w:proofErr w:type="spellStart"/>
            <w:r w:rsidRPr="007B6108">
              <w:rPr>
                <w:rFonts w:ascii="Times New Roman" w:hAnsi="Times New Roman"/>
                <w:b/>
                <w:bCs/>
              </w:rPr>
              <w:t>đạt</w:t>
            </w:r>
            <w:proofErr w:type="spellEnd"/>
          </w:p>
        </w:tc>
      </w:tr>
      <w:tr w:rsidR="000512F1" w:rsidRPr="007B6108" w:rsidTr="00B32C28">
        <w:tc>
          <w:tcPr>
            <w:tcW w:w="3220" w:type="dxa"/>
            <w:shd w:val="clear" w:color="auto" w:fill="auto"/>
          </w:tcPr>
          <w:p w:rsidR="000512F1" w:rsidRPr="007B6108" w:rsidRDefault="000512F1" w:rsidP="00B32C28">
            <w:pPr>
              <w:jc w:val="both"/>
              <w:rPr>
                <w:rFonts w:ascii="Times New Roman" w:hAnsi="Times New Roman"/>
                <w:lang w:val="pt-BR"/>
              </w:rPr>
            </w:pPr>
            <w:r w:rsidRPr="007B6108">
              <w:rPr>
                <w:rFonts w:ascii="Times New Roman" w:hAnsi="Times New Roman"/>
                <w:lang w:val="pt-BR"/>
              </w:rPr>
              <w:t>H: Tìm những hành vi bảo vệ di sản văn hoá?</w:t>
            </w:r>
          </w:p>
          <w:p w:rsidR="000512F1" w:rsidRPr="007B6108" w:rsidRDefault="000512F1" w:rsidP="00B32C28">
            <w:pPr>
              <w:jc w:val="both"/>
              <w:rPr>
                <w:rFonts w:ascii="Times New Roman" w:hAnsi="Times New Roman"/>
                <w:lang w:val="pt-BR"/>
              </w:rPr>
            </w:pPr>
            <w:r w:rsidRPr="007B6108">
              <w:rPr>
                <w:rFonts w:ascii="Times New Roman" w:hAnsi="Times New Roman"/>
                <w:lang w:val="pt-BR"/>
              </w:rPr>
              <w:t>Cho Hs làm nhanh, giải thích rõ, vì sao.</w:t>
            </w:r>
          </w:p>
          <w:p w:rsidR="000512F1" w:rsidRPr="007B6108" w:rsidRDefault="000512F1" w:rsidP="00B32C28">
            <w:pPr>
              <w:jc w:val="both"/>
              <w:rPr>
                <w:rFonts w:ascii="Times New Roman" w:hAnsi="Times New Roman"/>
                <w:lang w:val="pt-BR"/>
              </w:rPr>
            </w:pPr>
          </w:p>
          <w:p w:rsidR="000512F1" w:rsidRPr="007B6108" w:rsidRDefault="000512F1" w:rsidP="00B32C28">
            <w:pPr>
              <w:jc w:val="both"/>
              <w:rPr>
                <w:rFonts w:ascii="Times New Roman" w:hAnsi="Times New Roman"/>
                <w:lang w:val="pt-BR"/>
              </w:rPr>
            </w:pPr>
            <w:r w:rsidRPr="007B6108">
              <w:rPr>
                <w:rFonts w:ascii="Times New Roman" w:hAnsi="Times New Roman"/>
                <w:lang w:val="pt-BR"/>
              </w:rPr>
              <w:t>Hướng dẫn xử lý tình huống.</w:t>
            </w:r>
          </w:p>
          <w:p w:rsidR="000512F1" w:rsidRPr="007B6108" w:rsidRDefault="000512F1" w:rsidP="00B32C28">
            <w:pPr>
              <w:jc w:val="both"/>
              <w:rPr>
                <w:rFonts w:ascii="Times New Roman" w:hAnsi="Times New Roman"/>
                <w:lang w:val="pt-BR"/>
              </w:rPr>
            </w:pPr>
            <w:r w:rsidRPr="007B6108">
              <w:rPr>
                <w:rFonts w:ascii="Times New Roman" w:hAnsi="Times New Roman"/>
                <w:lang w:val="pt-BR"/>
              </w:rPr>
              <w:t>Đưa ra đáp án đúng, phù hợp.</w:t>
            </w:r>
          </w:p>
          <w:p w:rsidR="000512F1" w:rsidRPr="007B6108" w:rsidRDefault="000512F1" w:rsidP="00B32C28">
            <w:pPr>
              <w:jc w:val="both"/>
              <w:rPr>
                <w:rFonts w:ascii="Times New Roman" w:hAnsi="Times New Roman"/>
                <w:lang w:val="pt-BR"/>
              </w:rPr>
            </w:pPr>
            <w:r w:rsidRPr="007B6108">
              <w:rPr>
                <w:rFonts w:ascii="Times New Roman" w:hAnsi="Times New Roman"/>
                <w:lang w:val="pt-BR"/>
              </w:rPr>
              <w:t>Bài học sau tình huống</w:t>
            </w:r>
          </w:p>
          <w:p w:rsidR="000512F1" w:rsidRPr="007B6108" w:rsidRDefault="000512F1" w:rsidP="00B32C28">
            <w:pPr>
              <w:spacing w:before="120" w:after="120"/>
              <w:jc w:val="both"/>
              <w:rPr>
                <w:rFonts w:ascii="Times New Roman" w:hAnsi="Times New Roman"/>
                <w:b/>
                <w:bCs/>
                <w:lang w:val="pt-BR"/>
              </w:rPr>
            </w:pPr>
          </w:p>
          <w:p w:rsidR="000512F1" w:rsidRPr="007B6108" w:rsidRDefault="000512F1" w:rsidP="00B32C28">
            <w:pPr>
              <w:rPr>
                <w:rFonts w:ascii="Times New Roman" w:hAnsi="Times New Roman"/>
                <w:b/>
                <w:lang w:val="pt-BR"/>
              </w:rPr>
            </w:pPr>
            <w:r w:rsidRPr="007B6108">
              <w:rPr>
                <w:rFonts w:ascii="Times New Roman" w:hAnsi="Times New Roman"/>
                <w:b/>
                <w:lang w:val="pt-BR"/>
              </w:rPr>
              <w:t xml:space="preserve">d)Vận dụng: </w:t>
            </w:r>
          </w:p>
          <w:p w:rsidR="000512F1" w:rsidRPr="007B6108" w:rsidRDefault="000512F1" w:rsidP="00B32C28">
            <w:pPr>
              <w:rPr>
                <w:rFonts w:ascii="Times New Roman" w:hAnsi="Times New Roman"/>
                <w:b/>
                <w:lang w:val="pt-BR"/>
              </w:rPr>
            </w:pPr>
          </w:p>
          <w:p w:rsidR="000512F1" w:rsidRPr="007B6108" w:rsidRDefault="000512F1" w:rsidP="00B32C28">
            <w:pPr>
              <w:jc w:val="both"/>
              <w:rPr>
                <w:rFonts w:ascii="Times New Roman" w:hAnsi="Times New Roman"/>
                <w:b/>
                <w:bCs/>
                <w:lang w:val="pt-BR"/>
              </w:rPr>
            </w:pPr>
            <w:r w:rsidRPr="007B6108">
              <w:rPr>
                <w:rFonts w:ascii="Times New Roman" w:hAnsi="Times New Roman"/>
                <w:b/>
                <w:bCs/>
                <w:lang w:val="pt-BR"/>
              </w:rPr>
              <w:t>4. Hướng dẫn học ở nhà</w:t>
            </w:r>
          </w:p>
          <w:p w:rsidR="000512F1" w:rsidRPr="007B6108" w:rsidRDefault="000512F1" w:rsidP="00B32C28">
            <w:pPr>
              <w:jc w:val="both"/>
              <w:rPr>
                <w:rFonts w:ascii="Times New Roman" w:hAnsi="Times New Roman"/>
                <w:lang w:val="pt-BR"/>
              </w:rPr>
            </w:pPr>
            <w:r w:rsidRPr="007B6108">
              <w:rPr>
                <w:rFonts w:ascii="Times New Roman" w:hAnsi="Times New Roman"/>
                <w:lang w:val="pt-BR"/>
              </w:rPr>
              <w:t>-Học nội dung bài học.</w:t>
            </w:r>
          </w:p>
          <w:p w:rsidR="000512F1" w:rsidRPr="007B6108" w:rsidRDefault="000512F1" w:rsidP="00B32C28">
            <w:pPr>
              <w:jc w:val="both"/>
              <w:rPr>
                <w:rFonts w:ascii="Times New Roman" w:hAnsi="Times New Roman"/>
                <w:lang w:val="pt-BR"/>
              </w:rPr>
            </w:pPr>
            <w:r w:rsidRPr="007B6108">
              <w:rPr>
                <w:rFonts w:ascii="Times New Roman" w:hAnsi="Times New Roman"/>
                <w:lang w:val="pt-BR"/>
              </w:rPr>
              <w:t>-Tìm hiểu thực trạng bảo vệ di sản văn hoá ở địa phương.</w:t>
            </w:r>
          </w:p>
          <w:p w:rsidR="000512F1" w:rsidRPr="007B6108" w:rsidRDefault="000512F1" w:rsidP="00B32C28">
            <w:pPr>
              <w:jc w:val="both"/>
              <w:rPr>
                <w:rFonts w:ascii="Times New Roman" w:hAnsi="Times New Roman"/>
                <w:lang w:val="pt-BR"/>
              </w:rPr>
            </w:pPr>
            <w:r w:rsidRPr="007B6108">
              <w:rPr>
                <w:rFonts w:ascii="Times New Roman" w:hAnsi="Times New Roman"/>
                <w:lang w:val="pt-BR"/>
              </w:rPr>
              <w:t>-Chuẩn bị tiết sau kiểm tra viết.</w:t>
            </w:r>
          </w:p>
          <w:p w:rsidR="000512F1" w:rsidRPr="007B6108" w:rsidRDefault="000512F1" w:rsidP="00B32C28">
            <w:pPr>
              <w:spacing w:before="120" w:after="120"/>
              <w:jc w:val="both"/>
              <w:rPr>
                <w:rFonts w:ascii="Times New Roman" w:hAnsi="Times New Roman"/>
                <w:b/>
                <w:bCs/>
                <w:lang w:val="pt-BR"/>
              </w:rPr>
            </w:pPr>
          </w:p>
        </w:tc>
        <w:tc>
          <w:tcPr>
            <w:tcW w:w="3640" w:type="dxa"/>
            <w:shd w:val="clear" w:color="auto" w:fill="auto"/>
          </w:tcPr>
          <w:p w:rsidR="000512F1" w:rsidRPr="007B6108" w:rsidRDefault="000512F1" w:rsidP="00B32C28">
            <w:pPr>
              <w:rPr>
                <w:rFonts w:ascii="Times New Roman" w:hAnsi="Times New Roman"/>
                <w:lang w:val="pt-BR"/>
              </w:rPr>
            </w:pPr>
            <w:r w:rsidRPr="007B6108">
              <w:rPr>
                <w:rFonts w:ascii="Times New Roman" w:hAnsi="Times New Roman"/>
                <w:lang w:val="pt-BR"/>
              </w:rPr>
              <w:lastRenderedPageBreak/>
              <w:t>Hs đọc yêu cầu bài 1</w:t>
            </w:r>
          </w:p>
          <w:p w:rsidR="000512F1" w:rsidRPr="007B6108" w:rsidRDefault="000512F1" w:rsidP="00B32C28">
            <w:pPr>
              <w:rPr>
                <w:rFonts w:ascii="Times New Roman" w:hAnsi="Times New Roman"/>
                <w:lang w:val="pt-BR"/>
              </w:rPr>
            </w:pPr>
            <w:r w:rsidRPr="007B6108">
              <w:rPr>
                <w:rFonts w:ascii="Times New Roman" w:hAnsi="Times New Roman"/>
                <w:lang w:val="pt-BR"/>
              </w:rPr>
              <w:t>- Làm nhanh, trả lời trước lớp.</w:t>
            </w:r>
          </w:p>
          <w:p w:rsidR="000512F1" w:rsidRPr="007B6108" w:rsidRDefault="000512F1" w:rsidP="00B32C28">
            <w:pPr>
              <w:rPr>
                <w:rFonts w:ascii="Times New Roman" w:hAnsi="Times New Roman"/>
                <w:lang w:val="pt-BR"/>
              </w:rPr>
            </w:pPr>
          </w:p>
          <w:p w:rsidR="000512F1" w:rsidRPr="007B6108" w:rsidRDefault="000512F1" w:rsidP="00B32C28">
            <w:pPr>
              <w:rPr>
                <w:rFonts w:ascii="Times New Roman" w:hAnsi="Times New Roman"/>
                <w:lang w:val="pt-BR"/>
              </w:rPr>
            </w:pPr>
          </w:p>
          <w:p w:rsidR="000512F1" w:rsidRPr="007B6108" w:rsidRDefault="000512F1" w:rsidP="00B32C28">
            <w:pPr>
              <w:rPr>
                <w:rFonts w:ascii="Times New Roman" w:hAnsi="Times New Roman"/>
                <w:lang w:val="pt-BR"/>
              </w:rPr>
            </w:pPr>
          </w:p>
          <w:p w:rsidR="000512F1" w:rsidRPr="007B6108" w:rsidRDefault="000512F1" w:rsidP="00B32C28">
            <w:pPr>
              <w:rPr>
                <w:rFonts w:ascii="Times New Roman" w:hAnsi="Times New Roman"/>
                <w:lang w:val="pt-BR"/>
              </w:rPr>
            </w:pPr>
            <w:r w:rsidRPr="007B6108">
              <w:rPr>
                <w:rFonts w:ascii="Times New Roman" w:hAnsi="Times New Roman"/>
                <w:lang w:val="pt-BR"/>
              </w:rPr>
              <w:t>- Đọc tình huống, xử lý.</w:t>
            </w:r>
          </w:p>
          <w:p w:rsidR="000512F1" w:rsidRPr="007B6108" w:rsidRDefault="000512F1" w:rsidP="00B32C28">
            <w:pPr>
              <w:rPr>
                <w:rFonts w:ascii="Times New Roman" w:hAnsi="Times New Roman"/>
                <w:lang w:val="pt-BR"/>
              </w:rPr>
            </w:pPr>
            <w:r w:rsidRPr="007B6108">
              <w:rPr>
                <w:rFonts w:ascii="Times New Roman" w:hAnsi="Times New Roman"/>
                <w:lang w:val="pt-BR"/>
              </w:rPr>
              <w:t>- Các em thảo luận đưa ra đáp án chung</w:t>
            </w:r>
          </w:p>
          <w:p w:rsidR="000512F1" w:rsidRPr="007B6108" w:rsidRDefault="000512F1" w:rsidP="00B32C28">
            <w:pPr>
              <w:rPr>
                <w:rFonts w:ascii="Times New Roman" w:hAnsi="Times New Roman"/>
                <w:lang w:val="pt-BR"/>
              </w:rPr>
            </w:pPr>
            <w:r w:rsidRPr="007B6108">
              <w:rPr>
                <w:rFonts w:ascii="Times New Roman" w:hAnsi="Times New Roman"/>
                <w:lang w:val="pt-BR"/>
              </w:rPr>
              <w:lastRenderedPageBreak/>
              <w:t>Kể những việc làm bảo vệ di sản văn hoá của địa phương em, ý nghĩa của những việc làm đó</w:t>
            </w:r>
          </w:p>
          <w:p w:rsidR="000512F1" w:rsidRPr="007B6108" w:rsidRDefault="000512F1" w:rsidP="00B32C28">
            <w:pPr>
              <w:jc w:val="both"/>
              <w:rPr>
                <w:rFonts w:ascii="Times New Roman" w:hAnsi="Times New Roman"/>
                <w:b/>
                <w:bCs/>
                <w:lang w:val="pt-BR"/>
              </w:rPr>
            </w:pPr>
          </w:p>
        </w:tc>
        <w:tc>
          <w:tcPr>
            <w:tcW w:w="3640" w:type="dxa"/>
            <w:shd w:val="clear" w:color="auto" w:fill="auto"/>
          </w:tcPr>
          <w:p w:rsidR="000512F1" w:rsidRPr="007B6108" w:rsidRDefault="000512F1" w:rsidP="00B32C28">
            <w:pPr>
              <w:rPr>
                <w:rFonts w:ascii="Times New Roman" w:hAnsi="Times New Roman"/>
                <w:lang w:val="pt-BR"/>
              </w:rPr>
            </w:pPr>
            <w:r w:rsidRPr="007B6108">
              <w:rPr>
                <w:rFonts w:ascii="Times New Roman" w:hAnsi="Times New Roman"/>
                <w:lang w:val="pt-BR"/>
              </w:rPr>
              <w:lastRenderedPageBreak/>
              <w:t>3.Bài tập</w:t>
            </w:r>
          </w:p>
          <w:p w:rsidR="000512F1" w:rsidRPr="007B6108" w:rsidRDefault="000512F1" w:rsidP="00B32C28">
            <w:pPr>
              <w:rPr>
                <w:rFonts w:ascii="Times New Roman" w:hAnsi="Times New Roman"/>
                <w:lang w:val="pt-BR"/>
              </w:rPr>
            </w:pPr>
          </w:p>
          <w:p w:rsidR="000512F1" w:rsidRPr="007B6108" w:rsidRDefault="000512F1" w:rsidP="00B32C28">
            <w:pPr>
              <w:rPr>
                <w:rFonts w:ascii="Times New Roman" w:hAnsi="Times New Roman"/>
                <w:lang w:val="pt-BR"/>
              </w:rPr>
            </w:pPr>
            <w:r w:rsidRPr="007B6108">
              <w:rPr>
                <w:rFonts w:ascii="Times New Roman" w:hAnsi="Times New Roman"/>
                <w:lang w:val="pt-BR"/>
              </w:rPr>
              <w:t>a, Những hành vi bảo vệ di sản văn hoá</w:t>
            </w:r>
          </w:p>
          <w:p w:rsidR="000512F1" w:rsidRPr="007B6108" w:rsidRDefault="000512F1" w:rsidP="00B32C28">
            <w:pPr>
              <w:rPr>
                <w:rFonts w:ascii="Times New Roman" w:hAnsi="Times New Roman"/>
                <w:lang w:val="pt-BR"/>
              </w:rPr>
            </w:pPr>
          </w:p>
          <w:p w:rsidR="000512F1" w:rsidRPr="007B6108" w:rsidRDefault="000512F1" w:rsidP="00B32C28">
            <w:pPr>
              <w:rPr>
                <w:rFonts w:ascii="Times New Roman" w:hAnsi="Times New Roman"/>
                <w:lang w:val="pt-BR"/>
              </w:rPr>
            </w:pPr>
          </w:p>
          <w:p w:rsidR="000512F1" w:rsidRPr="007B6108" w:rsidRDefault="000512F1" w:rsidP="00B32C28">
            <w:pPr>
              <w:rPr>
                <w:rFonts w:ascii="Times New Roman" w:hAnsi="Times New Roman"/>
                <w:lang w:val="pt-BR"/>
              </w:rPr>
            </w:pPr>
          </w:p>
          <w:p w:rsidR="000512F1" w:rsidRPr="007B6108" w:rsidRDefault="000512F1" w:rsidP="00B32C28">
            <w:pPr>
              <w:jc w:val="both"/>
              <w:rPr>
                <w:rFonts w:ascii="Times New Roman" w:hAnsi="Times New Roman"/>
                <w:b/>
                <w:bCs/>
                <w:lang w:val="pt-BR"/>
              </w:rPr>
            </w:pPr>
            <w:r w:rsidRPr="007B6108">
              <w:rPr>
                <w:rFonts w:ascii="Times New Roman" w:hAnsi="Times New Roman"/>
                <w:lang w:val="pt-BR"/>
              </w:rPr>
              <w:t>b, Xử lý tình huống</w:t>
            </w:r>
          </w:p>
        </w:tc>
      </w:tr>
    </w:tbl>
    <w:p w:rsidR="007614EA" w:rsidRDefault="007614EA" w:rsidP="007614EA">
      <w:pPr>
        <w:spacing w:after="0" w:line="240" w:lineRule="auto"/>
        <w:jc w:val="both"/>
        <w:rPr>
          <w:rFonts w:ascii="Times New Roman" w:eastAsia="Times New Roman" w:hAnsi="Times New Roman" w:cs="Times New Roman"/>
          <w:color w:val="000000"/>
          <w:sz w:val="28"/>
          <w:szCs w:val="28"/>
        </w:rPr>
      </w:pPr>
    </w:p>
    <w:p w:rsidR="007614EA" w:rsidRPr="006D301B" w:rsidRDefault="007614EA" w:rsidP="007614EA">
      <w:pPr>
        <w:spacing w:after="0" w:line="240" w:lineRule="auto"/>
        <w:rPr>
          <w:rFonts w:ascii="Times New Roman" w:eastAsia="Times New Roman" w:hAnsi="Times New Roman" w:cs="Times New Roman"/>
          <w:b/>
          <w:color w:val="000000"/>
          <w:sz w:val="28"/>
          <w:szCs w:val="28"/>
          <w:u w:val="single"/>
        </w:rPr>
      </w:pPr>
      <w:r w:rsidRPr="006D301B">
        <w:rPr>
          <w:rFonts w:ascii="Times New Roman" w:eastAsia="Times New Roman" w:hAnsi="Times New Roman" w:cs="Times New Roman"/>
          <w:b/>
          <w:color w:val="000000"/>
          <w:sz w:val="28"/>
          <w:szCs w:val="28"/>
        </w:rPr>
        <w:t xml:space="preserve">V. </w:t>
      </w:r>
      <w:r w:rsidRPr="006D301B">
        <w:rPr>
          <w:rFonts w:ascii="Times New Roman" w:eastAsia="Times New Roman" w:hAnsi="Times New Roman" w:cs="Times New Roman"/>
          <w:b/>
          <w:color w:val="000000"/>
          <w:sz w:val="28"/>
          <w:szCs w:val="28"/>
          <w:u w:val="single"/>
        </w:rPr>
        <w:t>RÚT KINH NGHIỆM</w:t>
      </w:r>
    </w:p>
    <w:p w:rsidR="007614EA" w:rsidRPr="00283937" w:rsidRDefault="007614EA" w:rsidP="007614EA">
      <w:pPr>
        <w:ind w:firstLine="720"/>
      </w:pPr>
      <w:r>
        <w:rPr>
          <w:rFonts w:ascii="Times New Roman" w:hAnsi="Times New Roman"/>
          <w:sz w:val="26"/>
          <w:szCs w:val="26"/>
          <w:lang w:val="vi-VN"/>
        </w:rPr>
        <w:t>Gv dặn dò học sinh chuẩn bị kĩ bài trước khi lên lớp để có thể tham gia phát biểu xây dựng bài trên lớp</w:t>
      </w:r>
    </w:p>
    <w:p w:rsidR="007614EA" w:rsidRDefault="007614EA" w:rsidP="007614EA">
      <w:pPr>
        <w:jc w:val="both"/>
        <w:rPr>
          <w:rFonts w:ascii="VNI-Times" w:eastAsia="SimSun" w:hAnsi="VNI-Times" w:cs="VNI-Times"/>
          <w:color w:val="000000"/>
          <w:sz w:val="24"/>
          <w:szCs w:val="24"/>
        </w:rPr>
      </w:pPr>
    </w:p>
    <w:p w:rsidR="007614EA" w:rsidRDefault="007614EA" w:rsidP="007614EA">
      <w:pPr>
        <w:jc w:val="both"/>
        <w:rPr>
          <w:rFonts w:ascii="VNI-Times" w:eastAsia="SimSun" w:hAnsi="VNI-Times" w:cs="VNI-Times"/>
          <w:color w:val="000000"/>
          <w:sz w:val="24"/>
          <w:szCs w:val="24"/>
        </w:rPr>
      </w:pPr>
    </w:p>
    <w:p w:rsidR="007614EA" w:rsidRDefault="007614EA" w:rsidP="007614EA">
      <w:pPr>
        <w:rPr>
          <w:vanish/>
          <w:sz w:val="24"/>
          <w:szCs w:val="24"/>
        </w:rPr>
      </w:pPr>
    </w:p>
    <w:tbl>
      <w:tblPr>
        <w:tblW w:w="945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50"/>
      </w:tblGrid>
      <w:tr w:rsidR="007614EA" w:rsidTr="00B32C28">
        <w:trPr>
          <w:tblCellSpacing w:w="15" w:type="dxa"/>
        </w:trPr>
        <w:tc>
          <w:tcPr>
            <w:tcW w:w="9390" w:type="dxa"/>
            <w:shd w:val="clear" w:color="auto" w:fill="FFFFFF"/>
            <w:vAlign w:val="center"/>
          </w:tcPr>
          <w:p w:rsidR="007614EA" w:rsidRDefault="007614EA" w:rsidP="00B32C28">
            <w:pPr>
              <w:jc w:val="right"/>
              <w:rPr>
                <w:rFonts w:ascii="Arial" w:hAnsi="Arial" w:cs="Arial"/>
                <w:b/>
                <w:color w:val="000000"/>
                <w:sz w:val="12"/>
                <w:szCs w:val="12"/>
              </w:rPr>
            </w:pPr>
          </w:p>
        </w:tc>
      </w:tr>
    </w:tbl>
    <w:p w:rsidR="007614EA" w:rsidRDefault="007614EA" w:rsidP="007614EA">
      <w:pPr>
        <w:jc w:val="both"/>
      </w:pPr>
    </w:p>
    <w:p w:rsidR="007614EA" w:rsidRDefault="007614EA" w:rsidP="007614EA">
      <w:pPr>
        <w:jc w:val="both"/>
      </w:pPr>
    </w:p>
    <w:p w:rsidR="007614EA" w:rsidRDefault="007614EA" w:rsidP="007614EA">
      <w:pPr>
        <w:jc w:val="both"/>
      </w:pPr>
    </w:p>
    <w:p w:rsidR="007614EA" w:rsidRDefault="007614EA" w:rsidP="007614EA">
      <w:pPr>
        <w:jc w:val="both"/>
      </w:pPr>
    </w:p>
    <w:p w:rsidR="007614EA" w:rsidRDefault="007614EA" w:rsidP="007614EA">
      <w:pPr>
        <w:jc w:val="both"/>
      </w:pPr>
    </w:p>
    <w:p w:rsidR="007614EA" w:rsidRDefault="007614EA" w:rsidP="007614EA">
      <w:pPr>
        <w:jc w:val="both"/>
      </w:pPr>
    </w:p>
    <w:p w:rsidR="007614EA" w:rsidRDefault="007614EA" w:rsidP="007614EA">
      <w:pPr>
        <w:jc w:val="both"/>
      </w:pPr>
    </w:p>
    <w:p w:rsidR="007614EA" w:rsidRDefault="007614EA" w:rsidP="007614EA">
      <w:pPr>
        <w:jc w:val="both"/>
      </w:pPr>
    </w:p>
    <w:p w:rsidR="007614EA" w:rsidRDefault="007614EA" w:rsidP="007614EA">
      <w:pPr>
        <w:jc w:val="both"/>
      </w:pPr>
    </w:p>
    <w:p w:rsidR="007614EA" w:rsidRDefault="007614EA" w:rsidP="007614EA">
      <w:pPr>
        <w:jc w:val="both"/>
      </w:pPr>
    </w:p>
    <w:p w:rsidR="007614EA" w:rsidRPr="00A710AD" w:rsidRDefault="007614EA" w:rsidP="007614EA">
      <w:pPr>
        <w:ind w:left="5040" w:firstLine="720"/>
        <w:rPr>
          <w:rFonts w:ascii="Times New Roman" w:hAnsi="Times New Roman" w:cs="Times New Roman"/>
        </w:rPr>
      </w:pPr>
    </w:p>
    <w:p w:rsidR="00060544" w:rsidRDefault="000512F1"/>
    <w:sectPr w:rsidR="00060544" w:rsidSect="00283937">
      <w:pgSz w:w="11907" w:h="16840" w:code="9"/>
      <w:pgMar w:top="1134" w:right="539" w:bottom="56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FDF"/>
    <w:multiLevelType w:val="hybridMultilevel"/>
    <w:tmpl w:val="85F0B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A04CCD"/>
    <w:multiLevelType w:val="hybridMultilevel"/>
    <w:tmpl w:val="C0EEEE12"/>
    <w:lvl w:ilvl="0" w:tplc="5FBC11A2">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1022C6"/>
    <w:multiLevelType w:val="hybridMultilevel"/>
    <w:tmpl w:val="3502F3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856D72"/>
    <w:multiLevelType w:val="hybridMultilevel"/>
    <w:tmpl w:val="470A9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EA"/>
    <w:rsid w:val="000512F1"/>
    <w:rsid w:val="00315AF6"/>
    <w:rsid w:val="007614EA"/>
    <w:rsid w:val="00B3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2021-03-28T13:50:00Z</dcterms:created>
  <dcterms:modified xsi:type="dcterms:W3CDTF">2021-03-28T13:50:00Z</dcterms:modified>
</cp:coreProperties>
</file>